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3B1F" w14:textId="77777777" w:rsidR="00C77053" w:rsidRDefault="00C77053" w:rsidP="00C77053"/>
    <w:p w14:paraId="76941C59" w14:textId="651CFE19" w:rsidR="00C77053" w:rsidRPr="00C77053" w:rsidRDefault="00D61E37" w:rsidP="00C77053">
      <w:pPr>
        <w:rPr>
          <w:b/>
        </w:rPr>
      </w:pPr>
      <w:r>
        <w:rPr>
          <w:b/>
        </w:rPr>
        <w:t>I</w:t>
      </w:r>
      <w:r w:rsidRPr="00C77053">
        <w:rPr>
          <w:b/>
        </w:rPr>
        <w:t xml:space="preserve">zdaja poučne ekološke zgodbe </w:t>
      </w:r>
      <w:r w:rsidRPr="00D61E37">
        <w:rPr>
          <w:b/>
          <w:i/>
          <w:iCs/>
        </w:rPr>
        <w:t>Bistrine dogodivščine</w:t>
      </w:r>
      <w:r w:rsidRPr="00C77053">
        <w:rPr>
          <w:b/>
        </w:rPr>
        <w:t xml:space="preserve"> </w:t>
      </w:r>
      <w:r>
        <w:rPr>
          <w:b/>
        </w:rPr>
        <w:t>– š</w:t>
      </w:r>
      <w:r w:rsidR="00C77053" w:rsidRPr="00C77053">
        <w:rPr>
          <w:b/>
        </w:rPr>
        <w:t xml:space="preserve">tudentski okoljski projekt “Okoljsko ozaveščanje otrok z doživetji v naravi” </w:t>
      </w:r>
    </w:p>
    <w:p w14:paraId="2B106C6F" w14:textId="77777777" w:rsidR="00C77053" w:rsidRDefault="00C77053" w:rsidP="00C77053"/>
    <w:p w14:paraId="301C9998" w14:textId="77777777" w:rsidR="00C77053" w:rsidRDefault="00C77053" w:rsidP="00C77053"/>
    <w:p w14:paraId="543D29B2" w14:textId="0FDCD1A8" w:rsidR="00C77053" w:rsidRDefault="00D52305" w:rsidP="0073564C">
      <w:pPr>
        <w:jc w:val="both"/>
      </w:pPr>
      <w:r>
        <w:t xml:space="preserve">Poučna ekološka zgodbica </w:t>
      </w:r>
      <w:r w:rsidRPr="0089449B">
        <w:rPr>
          <w:b/>
          <w:bCs/>
          <w:i/>
          <w:iCs/>
        </w:rPr>
        <w:t>Bistrine dogodivščine</w:t>
      </w:r>
      <w:r w:rsidRPr="00D52305">
        <w:rPr>
          <w:i/>
          <w:iCs/>
        </w:rPr>
        <w:t xml:space="preserve"> </w:t>
      </w:r>
      <w:r>
        <w:t xml:space="preserve">in njen prevod v angleški jezik </w:t>
      </w:r>
      <w:r w:rsidRPr="0089449B">
        <w:rPr>
          <w:b/>
          <w:bCs/>
          <w:i/>
          <w:iCs/>
        </w:rPr>
        <w:t xml:space="preserve">Bistra’s </w:t>
      </w:r>
      <w:r w:rsidR="0089449B">
        <w:rPr>
          <w:b/>
          <w:bCs/>
          <w:i/>
          <w:iCs/>
        </w:rPr>
        <w:t>A</w:t>
      </w:r>
      <w:r w:rsidRPr="0089449B">
        <w:rPr>
          <w:b/>
          <w:bCs/>
          <w:i/>
          <w:iCs/>
        </w:rPr>
        <w:t>dventures</w:t>
      </w:r>
      <w:r>
        <w:t xml:space="preserve"> sta nastali kot plod študentskega projektnega dela pri zanimivem in družbeno koristnem projektu </w:t>
      </w:r>
      <w:r w:rsidRPr="00D52305">
        <w:rPr>
          <w:i/>
          <w:iCs/>
        </w:rPr>
        <w:t>Okoljsko ozaveščanje otrok z doživetji v naravi</w:t>
      </w:r>
      <w:r>
        <w:t xml:space="preserve">. </w:t>
      </w:r>
      <w:r w:rsidRPr="00CB0E2E">
        <w:rPr>
          <w:b/>
          <w:bCs/>
        </w:rPr>
        <w:t>Fakulteta za znanosti o okolju</w:t>
      </w:r>
      <w:r>
        <w:t xml:space="preserve"> Univerze v Novi Gorici je omenjeni projekt izvedla v</w:t>
      </w:r>
      <w:r w:rsidR="00C77053">
        <w:t xml:space="preserve"> sklopu projektne sheme Študentskih inovativnih projektov za družbeno korist 2016–2018 (ŠIPK)</w:t>
      </w:r>
      <w:r>
        <w:t xml:space="preserve">. </w:t>
      </w:r>
    </w:p>
    <w:p w14:paraId="36645A4B" w14:textId="77777777" w:rsidR="0089449B" w:rsidRDefault="0089449B" w:rsidP="0073564C">
      <w:pPr>
        <w:jc w:val="both"/>
      </w:pPr>
      <w:r>
        <w:t>Š</w:t>
      </w:r>
      <w:r w:rsidR="00D52305">
        <w:t>tudentke in študenti Fakultete za znanosti o okolju, Fakultete za humanistiko, Akademije umetnosti in Poslovno-tehniške fakultete</w:t>
      </w:r>
      <w:r>
        <w:t xml:space="preserve"> so v sodelovanju s </w:t>
      </w:r>
      <w:r w:rsidRPr="0089449B">
        <w:rPr>
          <w:b/>
          <w:bCs/>
        </w:rPr>
        <w:t>Športnim dru</w:t>
      </w:r>
      <w:r>
        <w:rPr>
          <w:b/>
          <w:bCs/>
        </w:rPr>
        <w:t>š</w:t>
      </w:r>
      <w:r w:rsidRPr="0089449B">
        <w:rPr>
          <w:b/>
          <w:bCs/>
        </w:rPr>
        <w:t>tvom Sonček</w:t>
      </w:r>
      <w:r>
        <w:t xml:space="preserve"> iz Solkana pripravili sklop dejavnosti in izobraževalnih materialov za okoljsko ozaveščanje otrok. </w:t>
      </w:r>
    </w:p>
    <w:p w14:paraId="08725050" w14:textId="77777777" w:rsidR="0089449B" w:rsidRDefault="0089449B" w:rsidP="00C77053"/>
    <w:p w14:paraId="2E3E51D1" w14:textId="72A07CCC" w:rsidR="0089449B" w:rsidRDefault="0089449B" w:rsidP="0073564C">
      <w:pPr>
        <w:jc w:val="both"/>
      </w:pPr>
      <w:r>
        <w:t xml:space="preserve">Pri ekoloških uricah, ki se odvijajo v sklopu </w:t>
      </w:r>
      <w:r w:rsidR="00C77053">
        <w:t>Poletj</w:t>
      </w:r>
      <w:r>
        <w:t>a</w:t>
      </w:r>
      <w:r w:rsidR="00C77053">
        <w:t xml:space="preserve"> ob Soči</w:t>
      </w:r>
      <w:r>
        <w:t xml:space="preserve"> – počitniškega programa Športnega društva Sonček za predšolske otroke in osnovnošolce, so študenti v sodelovanju z Laboratorijem za znanosti o okolju in življenju (Univerza v Novi Gorici) izvedli serijo okoljskih delavnic z namenom, da</w:t>
      </w:r>
      <w:r w:rsidR="00C77053">
        <w:t xml:space="preserve"> v</w:t>
      </w:r>
      <w:r>
        <w:t xml:space="preserve"> </w:t>
      </w:r>
      <w:r w:rsidR="00C77053">
        <w:t>mladih vzbu</w:t>
      </w:r>
      <w:r>
        <w:t>dijo</w:t>
      </w:r>
      <w:r w:rsidR="00C77053">
        <w:t xml:space="preserve"> zavest o spoštovanju in ohranjanju</w:t>
      </w:r>
      <w:r>
        <w:t xml:space="preserve"> </w:t>
      </w:r>
      <w:r w:rsidR="00C77053">
        <w:t>narave ter preprečevanju škodljivih vplivov nanjo</w:t>
      </w:r>
      <w:r>
        <w:t>. Teme so se dotikale onesnaževanja rek, invazivnih živalskih in rastlinskih vrstah, obrežne vegetacije in njene vloge v ekosistemu in podobno. Za rdečo nit, ki povezuje izbrane ekološke vsebine, smo študentke in študenti pripravili poučno ilustrirano zgodbo z glavno junakinjo, soško postrvjo Bistro,</w:t>
      </w:r>
    </w:p>
    <w:p w14:paraId="0D954C78" w14:textId="5C8BE138" w:rsidR="0089449B" w:rsidRDefault="0089449B" w:rsidP="0073564C">
      <w:pPr>
        <w:jc w:val="both"/>
      </w:pPr>
      <w:r>
        <w:t>ki se na svojem potovanju od Tolmina do Solkana srečuje z izbranimi ekološkimi problemi in v igrivem ritmu spoznava nove prijatelje ter nabira nova znanja.</w:t>
      </w:r>
    </w:p>
    <w:p w14:paraId="29E5470A" w14:textId="77777777" w:rsidR="0089449B" w:rsidRDefault="0089449B" w:rsidP="0073564C">
      <w:pPr>
        <w:jc w:val="both"/>
      </w:pPr>
    </w:p>
    <w:p w14:paraId="502ADC0A" w14:textId="77777777" w:rsidR="0089449B" w:rsidRDefault="0089449B" w:rsidP="0073564C">
      <w:pPr>
        <w:jc w:val="both"/>
      </w:pPr>
      <w:r>
        <w:t>Poučna zgodbica je svoje izobraževalno poslanstvo nadaljevala tudi po izteku projekta, saj je iskrice zvedavosti vzbudila v očeh številnih otrok, ki so zgodbico prejeli v dar ob obiskih univerze v vrtcih, šolah in na drugih dogodkih.</w:t>
      </w:r>
    </w:p>
    <w:p w14:paraId="4E5E196F" w14:textId="77777777" w:rsidR="0089449B" w:rsidRDefault="0089449B" w:rsidP="0089449B"/>
    <w:p w14:paraId="3D36804C" w14:textId="6FB4F5BB" w:rsidR="0089449B" w:rsidRDefault="0089449B" w:rsidP="0073564C">
      <w:pPr>
        <w:jc w:val="both"/>
      </w:pPr>
      <w:r>
        <w:t xml:space="preserve">V letu 2019 so študentke in študenti programov Slovenistika in Kulturna zgodovina na Fakulteti za humanistiko UNG v sklopu medpredmetne povezave pri Lektoratu angleškega jezika II zgodbico prevedli v angleški jezik. Tako bodo zanimive in predvsem poučne </w:t>
      </w:r>
      <w:r w:rsidRPr="0089449B">
        <w:rPr>
          <w:b/>
          <w:bCs/>
          <w:i/>
          <w:iCs/>
        </w:rPr>
        <w:t>Bistrine dogodivščine</w:t>
      </w:r>
      <w:r>
        <w:t xml:space="preserve"> odslej lahko prebirali tudi tujejezični otroci, ki razumejo angleški jezik, naš projekt pa bomo s pomočjo te publikacije v angleškem jeziku lahko lažje predstavljali tudi v tujini. </w:t>
      </w:r>
    </w:p>
    <w:p w14:paraId="57FFB98D" w14:textId="77777777" w:rsidR="0089449B" w:rsidRDefault="0089449B" w:rsidP="0089449B"/>
    <w:p w14:paraId="2F70C898" w14:textId="6673A319" w:rsidR="0089449B" w:rsidRDefault="0089449B" w:rsidP="0073564C">
      <w:pPr>
        <w:jc w:val="both"/>
      </w:pPr>
      <w:r>
        <w:t xml:space="preserve">Študentke in študenti pri projektnem delu in medpredmetnih povezavah pridobivajo dodatna strokovna znanja, razvijajo različne sposobnosti in veščine (sposobnost timskega dela, komunikacijske sposobnosti, t.i. mehke veščine ipd.), pridobivajo dragocene izkušnje in spoznavajo zunanje deležnike, ki se ukvarjajo z njihovimi prihodnjimi poklicnimi področji. </w:t>
      </w:r>
    </w:p>
    <w:p w14:paraId="786FA068" w14:textId="77777777" w:rsidR="0089449B" w:rsidRDefault="0089449B" w:rsidP="0089449B"/>
    <w:p w14:paraId="46D4E988" w14:textId="59E93486" w:rsidR="005C2639" w:rsidRDefault="0089449B" w:rsidP="0089449B">
      <w:pPr>
        <w:jc w:val="right"/>
        <w:rPr>
          <w:sz w:val="21"/>
          <w:szCs w:val="21"/>
        </w:rPr>
      </w:pPr>
      <w:r w:rsidRPr="0089449B">
        <w:rPr>
          <w:sz w:val="21"/>
          <w:szCs w:val="21"/>
        </w:rPr>
        <w:t>Veronika Piccinini, lektorica za angleški jezik</w:t>
      </w:r>
      <w:r>
        <w:rPr>
          <w:sz w:val="21"/>
          <w:szCs w:val="21"/>
        </w:rPr>
        <w:br/>
        <w:t>november 2019</w:t>
      </w:r>
    </w:p>
    <w:p w14:paraId="6290DF08" w14:textId="6AC91463" w:rsidR="00103E80" w:rsidRDefault="00103E80" w:rsidP="0089449B">
      <w:pPr>
        <w:jc w:val="right"/>
        <w:rPr>
          <w:sz w:val="21"/>
          <w:szCs w:val="21"/>
        </w:rPr>
      </w:pPr>
    </w:p>
    <w:p w14:paraId="099EF423" w14:textId="77777777" w:rsidR="00103E80" w:rsidRDefault="00103E80" w:rsidP="00103E80">
      <w:pPr>
        <w:rPr>
          <w:sz w:val="21"/>
          <w:szCs w:val="21"/>
        </w:rPr>
      </w:pPr>
      <w:r>
        <w:rPr>
          <w:sz w:val="21"/>
          <w:szCs w:val="21"/>
        </w:rPr>
        <w:t xml:space="preserve">Naloži si zgodbico e-obliki: </w:t>
      </w:r>
    </w:p>
    <w:p w14:paraId="3F201C0A" w14:textId="6D66F1E5" w:rsidR="00103E80" w:rsidRDefault="00103E80" w:rsidP="00103E80">
      <w:pPr>
        <w:rPr>
          <w:sz w:val="21"/>
          <w:szCs w:val="21"/>
        </w:rPr>
      </w:pPr>
      <w:r>
        <w:rPr>
          <w:sz w:val="21"/>
          <w:szCs w:val="21"/>
        </w:rPr>
        <w:t xml:space="preserve">- </w:t>
      </w:r>
      <w:hyperlink r:id="rId4" w:history="1">
        <w:r w:rsidRPr="0073564C">
          <w:rPr>
            <w:rStyle w:val="Hyperlink"/>
            <w:sz w:val="21"/>
            <w:szCs w:val="21"/>
          </w:rPr>
          <w:t xml:space="preserve">slovenska različica </w:t>
        </w:r>
        <w:r w:rsidRPr="0073564C">
          <w:rPr>
            <w:rStyle w:val="Hyperlink"/>
            <w:i/>
            <w:iCs/>
            <w:sz w:val="21"/>
            <w:szCs w:val="21"/>
          </w:rPr>
          <w:t>Bistrine dogodivščine</w:t>
        </w:r>
      </w:hyperlink>
    </w:p>
    <w:p w14:paraId="6486B8A0" w14:textId="5BCE1272" w:rsidR="00103E80" w:rsidRPr="0089449B" w:rsidRDefault="00103E80" w:rsidP="00103E80">
      <w:pPr>
        <w:rPr>
          <w:sz w:val="21"/>
          <w:szCs w:val="21"/>
        </w:rPr>
      </w:pPr>
      <w:r>
        <w:rPr>
          <w:sz w:val="21"/>
          <w:szCs w:val="21"/>
        </w:rPr>
        <w:lastRenderedPageBreak/>
        <w:t xml:space="preserve">- </w:t>
      </w:r>
      <w:hyperlink r:id="rId5" w:history="1">
        <w:r w:rsidRPr="0073564C">
          <w:rPr>
            <w:rStyle w:val="Hyperlink"/>
            <w:sz w:val="21"/>
            <w:szCs w:val="21"/>
          </w:rPr>
          <w:t xml:space="preserve">angleška različica </w:t>
        </w:r>
        <w:r w:rsidRPr="0073564C">
          <w:rPr>
            <w:rStyle w:val="Hyperlink"/>
            <w:i/>
            <w:iCs/>
            <w:sz w:val="21"/>
            <w:szCs w:val="21"/>
          </w:rPr>
          <w:t>Bistra’s adventures</w:t>
        </w:r>
      </w:hyperlink>
    </w:p>
    <w:p w14:paraId="1506B2BA" w14:textId="77777777" w:rsidR="00D52305" w:rsidRDefault="00D52305" w:rsidP="00C77053">
      <w:pPr>
        <w:rPr>
          <w:rFonts w:ascii="¿Î¯ø/ì˜" w:hAnsi="¿Î¯ø/ì˜" w:cs="¿Î¯ø/ì˜"/>
          <w:sz w:val="22"/>
          <w:szCs w:val="22"/>
        </w:rPr>
      </w:pPr>
    </w:p>
    <w:p w14:paraId="710FE051" w14:textId="5B7631FE" w:rsidR="005C2639" w:rsidRPr="0089449B" w:rsidRDefault="00D52305" w:rsidP="005C2639">
      <w:pPr>
        <w:rPr>
          <w:sz w:val="21"/>
          <w:szCs w:val="21"/>
        </w:rPr>
      </w:pPr>
      <w:r w:rsidRPr="0089449B">
        <w:rPr>
          <w:sz w:val="21"/>
          <w:szCs w:val="21"/>
        </w:rPr>
        <w:t>* Š</w:t>
      </w:r>
      <w:r w:rsidR="005C2639" w:rsidRPr="0089449B">
        <w:rPr>
          <w:sz w:val="21"/>
          <w:szCs w:val="21"/>
        </w:rPr>
        <w:t>tudentsk</w:t>
      </w:r>
      <w:r w:rsidRPr="0089449B">
        <w:rPr>
          <w:sz w:val="21"/>
          <w:szCs w:val="21"/>
        </w:rPr>
        <w:t>e</w:t>
      </w:r>
      <w:r w:rsidR="005C2639" w:rsidRPr="0089449B">
        <w:rPr>
          <w:sz w:val="21"/>
          <w:szCs w:val="21"/>
        </w:rPr>
        <w:t xml:space="preserve"> inovativn</w:t>
      </w:r>
      <w:r w:rsidRPr="0089449B">
        <w:rPr>
          <w:sz w:val="21"/>
          <w:szCs w:val="21"/>
        </w:rPr>
        <w:t>e</w:t>
      </w:r>
      <w:r w:rsidR="005C2639" w:rsidRPr="0089449B">
        <w:rPr>
          <w:sz w:val="21"/>
          <w:szCs w:val="21"/>
        </w:rPr>
        <w:t xml:space="preserve"> projekt</w:t>
      </w:r>
      <w:r w:rsidRPr="0089449B">
        <w:rPr>
          <w:sz w:val="21"/>
          <w:szCs w:val="21"/>
        </w:rPr>
        <w:t>e</w:t>
      </w:r>
      <w:r w:rsidR="005C2639" w:rsidRPr="0089449B">
        <w:rPr>
          <w:sz w:val="21"/>
          <w:szCs w:val="21"/>
        </w:rPr>
        <w:t xml:space="preserve"> za družbeno korist 2016–2018 (ŠIPK) </w:t>
      </w:r>
      <w:r w:rsidR="00593312">
        <w:rPr>
          <w:sz w:val="21"/>
          <w:szCs w:val="21"/>
        </w:rPr>
        <w:t xml:space="preserve">je </w:t>
      </w:r>
      <w:r w:rsidR="005C2639" w:rsidRPr="0089449B">
        <w:rPr>
          <w:sz w:val="21"/>
          <w:szCs w:val="21"/>
        </w:rPr>
        <w:t>denarn</w:t>
      </w:r>
      <w:r w:rsidRPr="0089449B">
        <w:rPr>
          <w:sz w:val="21"/>
          <w:szCs w:val="21"/>
        </w:rPr>
        <w:t>o</w:t>
      </w:r>
    </w:p>
    <w:p w14:paraId="3DEA04E8" w14:textId="73A96044" w:rsidR="005C2639" w:rsidRDefault="005C2639" w:rsidP="005C2639">
      <w:pPr>
        <w:rPr>
          <w:sz w:val="21"/>
          <w:szCs w:val="21"/>
        </w:rPr>
      </w:pPr>
      <w:r w:rsidRPr="0089449B">
        <w:rPr>
          <w:sz w:val="21"/>
          <w:szCs w:val="21"/>
        </w:rPr>
        <w:t>podp</w:t>
      </w:r>
      <w:r w:rsidR="00593312">
        <w:rPr>
          <w:sz w:val="21"/>
          <w:szCs w:val="21"/>
        </w:rPr>
        <w:t>rl</w:t>
      </w:r>
      <w:r w:rsidRPr="0089449B">
        <w:rPr>
          <w:sz w:val="21"/>
          <w:szCs w:val="21"/>
        </w:rPr>
        <w:t xml:space="preserve"> Javni štipendijski, razvojni, invalidski in preživninski</w:t>
      </w:r>
      <w:r w:rsidR="00D52305" w:rsidRPr="0089449B">
        <w:rPr>
          <w:sz w:val="21"/>
          <w:szCs w:val="21"/>
        </w:rPr>
        <w:t xml:space="preserve"> </w:t>
      </w:r>
      <w:r w:rsidRPr="0089449B">
        <w:rPr>
          <w:sz w:val="21"/>
          <w:szCs w:val="21"/>
        </w:rPr>
        <w:t>sklad Republike Slovenije, v okviru Operativnega programa za</w:t>
      </w:r>
      <w:r w:rsidR="00D52305" w:rsidRPr="0089449B">
        <w:rPr>
          <w:sz w:val="21"/>
          <w:szCs w:val="21"/>
        </w:rPr>
        <w:t xml:space="preserve"> </w:t>
      </w:r>
      <w:r w:rsidRPr="0089449B">
        <w:rPr>
          <w:sz w:val="21"/>
          <w:szCs w:val="21"/>
        </w:rPr>
        <w:t>izvajanje evropske kohezijske politike v obdobju 2014–2020.</w:t>
      </w:r>
    </w:p>
    <w:p w14:paraId="7E5D37D7" w14:textId="5934249F" w:rsidR="00103E80" w:rsidRDefault="00103E80" w:rsidP="005C2639">
      <w:pPr>
        <w:rPr>
          <w:sz w:val="21"/>
          <w:szCs w:val="21"/>
        </w:rPr>
      </w:pPr>
    </w:p>
    <w:p w14:paraId="4B887971" w14:textId="0D3E225F" w:rsidR="0089449B" w:rsidRDefault="0073564C" w:rsidP="005C2639">
      <w:pPr>
        <w:pBdr>
          <w:bottom w:val="single" w:sz="6" w:space="1" w:color="auto"/>
        </w:pBdr>
        <w:rPr>
          <w:sz w:val="21"/>
          <w:szCs w:val="21"/>
        </w:rPr>
      </w:pPr>
      <w:r w:rsidRPr="0073564C">
        <w:rPr>
          <w:sz w:val="21"/>
          <w:szCs w:val="21"/>
        </w:rPr>
        <w:drawing>
          <wp:inline distT="0" distB="0" distL="0" distR="0" wp14:anchorId="23B9457E" wp14:editId="50229856">
            <wp:extent cx="5863989" cy="11345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04840" cy="1161784"/>
                    </a:xfrm>
                    <a:prstGeom prst="rect">
                      <a:avLst/>
                    </a:prstGeom>
                  </pic:spPr>
                </pic:pic>
              </a:graphicData>
            </a:graphic>
          </wp:inline>
        </w:drawing>
      </w:r>
    </w:p>
    <w:p w14:paraId="0ED93ED8" w14:textId="77777777" w:rsidR="0089449B" w:rsidRDefault="0089449B" w:rsidP="0089449B">
      <w:pPr>
        <w:rPr>
          <w:b/>
        </w:rPr>
      </w:pPr>
    </w:p>
    <w:p w14:paraId="775FBCBD" w14:textId="77777777" w:rsidR="0089449B" w:rsidRDefault="0089449B" w:rsidP="0089449B">
      <w:pPr>
        <w:rPr>
          <w:b/>
        </w:rPr>
      </w:pPr>
      <w:bookmarkStart w:id="0" w:name="_GoBack"/>
      <w:bookmarkEnd w:id="0"/>
    </w:p>
    <w:sectPr w:rsidR="0089449B" w:rsidSect="007C47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Î¯ø/ì˜">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53"/>
    <w:rsid w:val="00103E80"/>
    <w:rsid w:val="0042290A"/>
    <w:rsid w:val="004758E9"/>
    <w:rsid w:val="004A73F9"/>
    <w:rsid w:val="004E25D1"/>
    <w:rsid w:val="00593312"/>
    <w:rsid w:val="005C2639"/>
    <w:rsid w:val="005F5E52"/>
    <w:rsid w:val="0073564C"/>
    <w:rsid w:val="00737314"/>
    <w:rsid w:val="007C4709"/>
    <w:rsid w:val="0089449B"/>
    <w:rsid w:val="00B345CD"/>
    <w:rsid w:val="00C77053"/>
    <w:rsid w:val="00CB0E2E"/>
    <w:rsid w:val="00CE592D"/>
    <w:rsid w:val="00D52305"/>
    <w:rsid w:val="00D6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3B5EC"/>
  <w14:defaultImageDpi w14:val="300"/>
  <w15:docId w15:val="{0C891793-3ADB-6F4A-A2C9-464C3A59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49B"/>
    <w:rPr>
      <w:rFonts w:ascii="Times New Roman" w:hAnsi="Times New Roman" w:cs="Times New Roman"/>
    </w:rPr>
  </w:style>
  <w:style w:type="character" w:styleId="Hyperlink">
    <w:name w:val="Hyperlink"/>
    <w:basedOn w:val="DefaultParagraphFont"/>
    <w:uiPriority w:val="99"/>
    <w:unhideWhenUsed/>
    <w:rsid w:val="0073564C"/>
    <w:rPr>
      <w:color w:val="0000FF" w:themeColor="hyperlink"/>
      <w:u w:val="single"/>
    </w:rPr>
  </w:style>
  <w:style w:type="character" w:styleId="UnresolvedMention">
    <w:name w:val="Unresolved Mention"/>
    <w:basedOn w:val="DefaultParagraphFont"/>
    <w:uiPriority w:val="99"/>
    <w:semiHidden/>
    <w:unhideWhenUsed/>
    <w:rsid w:val="0073564C"/>
    <w:rPr>
      <w:color w:val="605E5C"/>
      <w:shd w:val="clear" w:color="auto" w:fill="E1DFDD"/>
    </w:rPr>
  </w:style>
  <w:style w:type="paragraph" w:styleId="BalloonText">
    <w:name w:val="Balloon Text"/>
    <w:basedOn w:val="Normal"/>
    <w:link w:val="BalloonTextChar"/>
    <w:uiPriority w:val="99"/>
    <w:semiHidden/>
    <w:unhideWhenUsed/>
    <w:rsid w:val="007356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6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1637">
      <w:bodyDiv w:val="1"/>
      <w:marLeft w:val="0"/>
      <w:marRight w:val="0"/>
      <w:marTop w:val="0"/>
      <w:marBottom w:val="0"/>
      <w:divBdr>
        <w:top w:val="none" w:sz="0" w:space="0" w:color="auto"/>
        <w:left w:val="none" w:sz="0" w:space="0" w:color="auto"/>
        <w:bottom w:val="none" w:sz="0" w:space="0" w:color="auto"/>
        <w:right w:val="none" w:sz="0" w:space="0" w:color="auto"/>
      </w:divBdr>
      <w:divsChild>
        <w:div w:id="653067304">
          <w:marLeft w:val="0"/>
          <w:marRight w:val="0"/>
          <w:marTop w:val="0"/>
          <w:marBottom w:val="0"/>
          <w:divBdr>
            <w:top w:val="none" w:sz="0" w:space="0" w:color="auto"/>
            <w:left w:val="none" w:sz="0" w:space="0" w:color="auto"/>
            <w:bottom w:val="none" w:sz="0" w:space="0" w:color="auto"/>
            <w:right w:val="none" w:sz="0" w:space="0" w:color="auto"/>
          </w:divBdr>
          <w:divsChild>
            <w:div w:id="251932803">
              <w:marLeft w:val="0"/>
              <w:marRight w:val="0"/>
              <w:marTop w:val="0"/>
              <w:marBottom w:val="0"/>
              <w:divBdr>
                <w:top w:val="none" w:sz="0" w:space="0" w:color="auto"/>
                <w:left w:val="none" w:sz="0" w:space="0" w:color="auto"/>
                <w:bottom w:val="none" w:sz="0" w:space="0" w:color="auto"/>
                <w:right w:val="none" w:sz="0" w:space="0" w:color="auto"/>
              </w:divBdr>
              <w:divsChild>
                <w:div w:id="321663280">
                  <w:marLeft w:val="0"/>
                  <w:marRight w:val="0"/>
                  <w:marTop w:val="0"/>
                  <w:marBottom w:val="0"/>
                  <w:divBdr>
                    <w:top w:val="none" w:sz="0" w:space="0" w:color="auto"/>
                    <w:left w:val="none" w:sz="0" w:space="0" w:color="auto"/>
                    <w:bottom w:val="none" w:sz="0" w:space="0" w:color="auto"/>
                    <w:right w:val="none" w:sz="0" w:space="0" w:color="auto"/>
                  </w:divBdr>
                  <w:divsChild>
                    <w:div w:id="2086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67005">
      <w:bodyDiv w:val="1"/>
      <w:marLeft w:val="0"/>
      <w:marRight w:val="0"/>
      <w:marTop w:val="0"/>
      <w:marBottom w:val="0"/>
      <w:divBdr>
        <w:top w:val="none" w:sz="0" w:space="0" w:color="auto"/>
        <w:left w:val="none" w:sz="0" w:space="0" w:color="auto"/>
        <w:bottom w:val="none" w:sz="0" w:space="0" w:color="auto"/>
        <w:right w:val="none" w:sz="0" w:space="0" w:color="auto"/>
      </w:divBdr>
      <w:divsChild>
        <w:div w:id="1590430138">
          <w:marLeft w:val="0"/>
          <w:marRight w:val="0"/>
          <w:marTop w:val="0"/>
          <w:marBottom w:val="0"/>
          <w:divBdr>
            <w:top w:val="none" w:sz="0" w:space="0" w:color="auto"/>
            <w:left w:val="none" w:sz="0" w:space="0" w:color="auto"/>
            <w:bottom w:val="none" w:sz="0" w:space="0" w:color="auto"/>
            <w:right w:val="none" w:sz="0" w:space="0" w:color="auto"/>
          </w:divBdr>
          <w:divsChild>
            <w:div w:id="308829920">
              <w:marLeft w:val="0"/>
              <w:marRight w:val="0"/>
              <w:marTop w:val="0"/>
              <w:marBottom w:val="0"/>
              <w:divBdr>
                <w:top w:val="none" w:sz="0" w:space="0" w:color="auto"/>
                <w:left w:val="none" w:sz="0" w:space="0" w:color="auto"/>
                <w:bottom w:val="none" w:sz="0" w:space="0" w:color="auto"/>
                <w:right w:val="none" w:sz="0" w:space="0" w:color="auto"/>
              </w:divBdr>
              <w:divsChild>
                <w:div w:id="291985214">
                  <w:marLeft w:val="0"/>
                  <w:marRight w:val="0"/>
                  <w:marTop w:val="0"/>
                  <w:marBottom w:val="0"/>
                  <w:divBdr>
                    <w:top w:val="none" w:sz="0" w:space="0" w:color="auto"/>
                    <w:left w:val="none" w:sz="0" w:space="0" w:color="auto"/>
                    <w:bottom w:val="none" w:sz="0" w:space="0" w:color="auto"/>
                    <w:right w:val="none" w:sz="0" w:space="0" w:color="auto"/>
                  </w:divBdr>
                  <w:divsChild>
                    <w:div w:id="18152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49910">
      <w:bodyDiv w:val="1"/>
      <w:marLeft w:val="0"/>
      <w:marRight w:val="0"/>
      <w:marTop w:val="0"/>
      <w:marBottom w:val="0"/>
      <w:divBdr>
        <w:top w:val="none" w:sz="0" w:space="0" w:color="auto"/>
        <w:left w:val="none" w:sz="0" w:space="0" w:color="auto"/>
        <w:bottom w:val="none" w:sz="0" w:space="0" w:color="auto"/>
        <w:right w:val="none" w:sz="0" w:space="0" w:color="auto"/>
      </w:divBdr>
      <w:divsChild>
        <w:div w:id="983462101">
          <w:marLeft w:val="0"/>
          <w:marRight w:val="0"/>
          <w:marTop w:val="0"/>
          <w:marBottom w:val="0"/>
          <w:divBdr>
            <w:top w:val="none" w:sz="0" w:space="0" w:color="auto"/>
            <w:left w:val="none" w:sz="0" w:space="0" w:color="auto"/>
            <w:bottom w:val="none" w:sz="0" w:space="0" w:color="auto"/>
            <w:right w:val="none" w:sz="0" w:space="0" w:color="auto"/>
          </w:divBdr>
          <w:divsChild>
            <w:div w:id="530144431">
              <w:marLeft w:val="0"/>
              <w:marRight w:val="0"/>
              <w:marTop w:val="0"/>
              <w:marBottom w:val="0"/>
              <w:divBdr>
                <w:top w:val="none" w:sz="0" w:space="0" w:color="auto"/>
                <w:left w:val="none" w:sz="0" w:space="0" w:color="auto"/>
                <w:bottom w:val="none" w:sz="0" w:space="0" w:color="auto"/>
                <w:right w:val="none" w:sz="0" w:space="0" w:color="auto"/>
              </w:divBdr>
              <w:divsChild>
                <w:div w:id="2054881497">
                  <w:marLeft w:val="0"/>
                  <w:marRight w:val="0"/>
                  <w:marTop w:val="0"/>
                  <w:marBottom w:val="0"/>
                  <w:divBdr>
                    <w:top w:val="none" w:sz="0" w:space="0" w:color="auto"/>
                    <w:left w:val="none" w:sz="0" w:space="0" w:color="auto"/>
                    <w:bottom w:val="none" w:sz="0" w:space="0" w:color="auto"/>
                    <w:right w:val="none" w:sz="0" w:space="0" w:color="auto"/>
                  </w:divBdr>
                  <w:divsChild>
                    <w:div w:id="14564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9600">
      <w:bodyDiv w:val="1"/>
      <w:marLeft w:val="0"/>
      <w:marRight w:val="0"/>
      <w:marTop w:val="0"/>
      <w:marBottom w:val="0"/>
      <w:divBdr>
        <w:top w:val="none" w:sz="0" w:space="0" w:color="auto"/>
        <w:left w:val="none" w:sz="0" w:space="0" w:color="auto"/>
        <w:bottom w:val="none" w:sz="0" w:space="0" w:color="auto"/>
        <w:right w:val="none" w:sz="0" w:space="0" w:color="auto"/>
      </w:divBdr>
      <w:divsChild>
        <w:div w:id="1268731488">
          <w:marLeft w:val="0"/>
          <w:marRight w:val="0"/>
          <w:marTop w:val="0"/>
          <w:marBottom w:val="0"/>
          <w:divBdr>
            <w:top w:val="none" w:sz="0" w:space="0" w:color="auto"/>
            <w:left w:val="none" w:sz="0" w:space="0" w:color="auto"/>
            <w:bottom w:val="none" w:sz="0" w:space="0" w:color="auto"/>
            <w:right w:val="none" w:sz="0" w:space="0" w:color="auto"/>
          </w:divBdr>
          <w:divsChild>
            <w:div w:id="853224156">
              <w:marLeft w:val="0"/>
              <w:marRight w:val="0"/>
              <w:marTop w:val="0"/>
              <w:marBottom w:val="0"/>
              <w:divBdr>
                <w:top w:val="none" w:sz="0" w:space="0" w:color="auto"/>
                <w:left w:val="none" w:sz="0" w:space="0" w:color="auto"/>
                <w:bottom w:val="none" w:sz="0" w:space="0" w:color="auto"/>
                <w:right w:val="none" w:sz="0" w:space="0" w:color="auto"/>
              </w:divBdr>
              <w:divsChild>
                <w:div w:id="651368941">
                  <w:marLeft w:val="0"/>
                  <w:marRight w:val="0"/>
                  <w:marTop w:val="0"/>
                  <w:marBottom w:val="0"/>
                  <w:divBdr>
                    <w:top w:val="none" w:sz="0" w:space="0" w:color="auto"/>
                    <w:left w:val="none" w:sz="0" w:space="0" w:color="auto"/>
                    <w:bottom w:val="none" w:sz="0" w:space="0" w:color="auto"/>
                    <w:right w:val="none" w:sz="0" w:space="0" w:color="auto"/>
                  </w:divBdr>
                  <w:divsChild>
                    <w:div w:id="16580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file:///Volumes/MARINA/FZO_27.1.2017/SIPK/2018-2019/objava%20na%20spletni%20strani%20FZO/bistra_ang.pdf" TargetMode="External"/><Relationship Id="rId4" Type="http://schemas.openxmlformats.org/officeDocument/2006/relationships/hyperlink" Target="file:///Volumes/MARINA/FZO_27.1.2017/SIPK/2018-2019/objava%20na%20spletni%20strani%20FZO/bistra_slo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Company>ung</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Microsoft Office User</cp:lastModifiedBy>
  <cp:revision>2</cp:revision>
  <dcterms:created xsi:type="dcterms:W3CDTF">2019-12-02T10:15:00Z</dcterms:created>
  <dcterms:modified xsi:type="dcterms:W3CDTF">2019-12-02T10:15:00Z</dcterms:modified>
</cp:coreProperties>
</file>